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3D" w:rsidRPr="00150F0C" w:rsidRDefault="00150F0C" w:rsidP="00150F0C">
      <w:pPr>
        <w:spacing w:line="360" w:lineRule="auto"/>
        <w:jc w:val="center"/>
        <w:rPr>
          <w:rStyle w:val="xjnan2"/>
          <w:rFonts w:asciiTheme="minorEastAsia" w:hAnsiTheme="minorEastAsia" w:cs="Helvetica" w:hint="eastAsia"/>
          <w:color w:val="auto"/>
        </w:rPr>
      </w:pPr>
      <w:r w:rsidRPr="00150F0C">
        <w:rPr>
          <w:rStyle w:val="xjnan2"/>
          <w:rFonts w:asciiTheme="minorEastAsia" w:hAnsiTheme="minorEastAsia" w:cs="Helvetica" w:hint="eastAsia"/>
          <w:color w:val="auto"/>
        </w:rPr>
        <w:t>图书馆开通</w:t>
      </w:r>
      <w:proofErr w:type="gramStart"/>
      <w:r w:rsidRPr="00150F0C">
        <w:rPr>
          <w:rStyle w:val="xjnan2"/>
          <w:rFonts w:asciiTheme="minorEastAsia" w:hAnsiTheme="minorEastAsia" w:cs="Helvetica" w:hint="eastAsia"/>
          <w:color w:val="auto"/>
        </w:rPr>
        <w:t>论文查重服务</w:t>
      </w:r>
      <w:proofErr w:type="gramEnd"/>
    </w:p>
    <w:p w:rsidR="00150F0C" w:rsidRPr="00150F0C" w:rsidRDefault="00150F0C" w:rsidP="00150F0C">
      <w:pPr>
        <w:pStyle w:val="xjlaiyuan2"/>
        <w:shd w:val="clear" w:color="auto" w:fill="FFFFFF"/>
        <w:spacing w:after="0" w:line="360" w:lineRule="auto"/>
        <w:rPr>
          <w:rFonts w:asciiTheme="minorEastAsia" w:eastAsiaTheme="minorEastAsia" w:hAnsiTheme="minorEastAsia" w:cs="Helvetica"/>
        </w:rPr>
      </w:pPr>
      <w:r w:rsidRPr="00150F0C">
        <w:rPr>
          <w:rStyle w:val="xjsan4"/>
          <w:rFonts w:asciiTheme="minorEastAsia" w:eastAsiaTheme="minorEastAsia" w:hAnsiTheme="minorEastAsia" w:cs="Helvetica" w:hint="eastAsia"/>
          <w:color w:val="auto"/>
          <w:sz w:val="24"/>
          <w:szCs w:val="24"/>
        </w:rPr>
        <w:t xml:space="preserve">发布时间：2020-11-27 </w:t>
      </w:r>
      <w:r w:rsidRPr="00150F0C">
        <w:rPr>
          <w:rStyle w:val="xjsan4"/>
          <w:rFonts w:asciiTheme="minorEastAsia" w:eastAsiaTheme="minorEastAsia" w:hAnsiTheme="minorEastAsia" w:cs="Helvetica" w:hint="eastAsia"/>
          <w:vanish/>
          <w:color w:val="auto"/>
          <w:sz w:val="24"/>
          <w:szCs w:val="24"/>
        </w:rPr>
        <w:t>阅读量：51</w:t>
      </w:r>
      <w:r w:rsidRPr="00150F0C">
        <w:rPr>
          <w:rFonts w:asciiTheme="minorEastAsia" w:eastAsiaTheme="minorEastAsia" w:hAnsiTheme="minorEastAsia" w:cs="Helvetica" w:hint="eastAsia"/>
        </w:rPr>
        <w:t xml:space="preserve"> 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rPr>
          <w:rFonts w:asciiTheme="minorEastAsia" w:eastAsiaTheme="minorEastAsia" w:hAnsiTheme="minorEastAsia" w:cs="Helvetica" w:hint="eastAsia"/>
        </w:rPr>
      </w:pPr>
      <w:r w:rsidRPr="00150F0C">
        <w:rPr>
          <w:rStyle w:val="a3"/>
          <w:rFonts w:asciiTheme="minorEastAsia" w:eastAsiaTheme="minorEastAsia" w:hAnsiTheme="minorEastAsia" w:cs="Helvetica" w:hint="eastAsia"/>
        </w:rPr>
        <w:t>    </w:t>
      </w:r>
      <w:r w:rsidRPr="00150F0C">
        <w:rPr>
          <w:rFonts w:asciiTheme="minorEastAsia" w:eastAsiaTheme="minorEastAsia" w:hAnsiTheme="minorEastAsia" w:cs="Helvetica" w:hint="eastAsia"/>
        </w:rPr>
        <w:t>为了提高学术论文的独立性、创新性，营造公正、平等的学术氛围，校图书馆面向本校博硕士生提供</w:t>
      </w:r>
      <w:proofErr w:type="gramStart"/>
      <w:r w:rsidRPr="00150F0C">
        <w:rPr>
          <w:rFonts w:asciiTheme="minorEastAsia" w:eastAsiaTheme="minorEastAsia" w:hAnsiTheme="minorEastAsia" w:cs="Helvetica" w:hint="eastAsia"/>
        </w:rPr>
        <w:t>论文查重服务</w:t>
      </w:r>
      <w:proofErr w:type="gramEnd"/>
      <w:r w:rsidRPr="00150F0C">
        <w:rPr>
          <w:rFonts w:asciiTheme="minorEastAsia" w:eastAsiaTheme="minorEastAsia" w:hAnsiTheme="minorEastAsia" w:cs="Helvetica" w:hint="eastAsia"/>
        </w:rPr>
        <w:t>。该服务基于 “中国知网”学术不端文献检测系统（</w:t>
      </w:r>
      <w:r w:rsidRPr="00150F0C">
        <w:rPr>
          <w:rFonts w:asciiTheme="minorEastAsia" w:eastAsiaTheme="minorEastAsia" w:hAnsiTheme="minorEastAsia" w:cs="Arial"/>
        </w:rPr>
        <w:t>TMLC</w:t>
      </w:r>
      <w:r w:rsidRPr="00150F0C">
        <w:rPr>
          <w:rFonts w:asciiTheme="minorEastAsia" w:eastAsiaTheme="minorEastAsia" w:hAnsiTheme="minorEastAsia" w:cs="Helvetica" w:hint="eastAsia"/>
        </w:rPr>
        <w:t>），对申请人提供的硕博论文和著作等成果进行相似性检测，并出具检测报告。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 w:hint="eastAsia"/>
        </w:rPr>
      </w:pPr>
      <w:r w:rsidRPr="00150F0C">
        <w:rPr>
          <w:rStyle w:val="a3"/>
          <w:rFonts w:asciiTheme="minorEastAsia" w:eastAsiaTheme="minorEastAsia" w:hAnsiTheme="minorEastAsia" w:cs="Helvetica" w:hint="eastAsia"/>
        </w:rPr>
        <w:t>一、申请对象</w:t>
      </w:r>
      <w:r w:rsidRPr="00150F0C">
        <w:rPr>
          <w:rStyle w:val="a3"/>
          <w:rFonts w:asciiTheme="minorEastAsia" w:eastAsiaTheme="minorEastAsia" w:hAnsiTheme="minorEastAsia" w:cs="Arial"/>
        </w:rPr>
        <w:t xml:space="preserve"> 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 w:hint="eastAsia"/>
        </w:rPr>
      </w:pPr>
      <w:r w:rsidRPr="00150F0C">
        <w:rPr>
          <w:rFonts w:asciiTheme="minorEastAsia" w:eastAsiaTheme="minorEastAsia" w:hAnsiTheme="minorEastAsia" w:cs="Helvetica" w:hint="eastAsia"/>
        </w:rPr>
        <w:t>本校硕博研究生和教师</w:t>
      </w:r>
      <w:r w:rsidRPr="00150F0C">
        <w:rPr>
          <w:rFonts w:asciiTheme="minorEastAsia" w:eastAsiaTheme="minorEastAsia" w:hAnsiTheme="minorEastAsia" w:cs="Arial"/>
        </w:rPr>
        <w:t xml:space="preserve"> 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 w:hint="eastAsia"/>
        </w:rPr>
      </w:pPr>
      <w:r w:rsidRPr="00150F0C">
        <w:rPr>
          <w:rStyle w:val="a3"/>
          <w:rFonts w:asciiTheme="minorEastAsia" w:eastAsiaTheme="minorEastAsia" w:hAnsiTheme="minorEastAsia" w:cs="Helvetica" w:hint="eastAsia"/>
        </w:rPr>
        <w:t>二、申办流程</w:t>
      </w:r>
      <w:r w:rsidRPr="00150F0C">
        <w:rPr>
          <w:rStyle w:val="a3"/>
          <w:rFonts w:asciiTheme="minorEastAsia" w:eastAsiaTheme="minorEastAsia" w:hAnsiTheme="minorEastAsia" w:cs="Arial"/>
        </w:rPr>
        <w:t xml:space="preserve"> 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 w:hint="eastAsia"/>
        </w:rPr>
      </w:pPr>
      <w:r w:rsidRPr="00150F0C">
        <w:rPr>
          <w:rFonts w:asciiTheme="minorEastAsia" w:eastAsiaTheme="minorEastAsia" w:hAnsiTheme="minorEastAsia" w:cs="Helvetica" w:hint="eastAsia"/>
        </w:rPr>
        <w:t>作者本人带好</w:t>
      </w:r>
      <w:proofErr w:type="gramStart"/>
      <w:r w:rsidRPr="00150F0C">
        <w:rPr>
          <w:rFonts w:asciiTheme="minorEastAsia" w:eastAsiaTheme="minorEastAsia" w:hAnsiTheme="minorEastAsia" w:cs="Helvetica" w:hint="eastAsia"/>
        </w:rPr>
        <w:t>硕</w:t>
      </w:r>
      <w:proofErr w:type="gramEnd"/>
      <w:r w:rsidRPr="00150F0C">
        <w:rPr>
          <w:rFonts w:asciiTheme="minorEastAsia" w:eastAsiaTheme="minorEastAsia" w:hAnsiTheme="minorEastAsia" w:cs="Helvetica" w:hint="eastAsia"/>
        </w:rPr>
        <w:t>博士论文、著作等成果和校园卡至图书馆</w:t>
      </w:r>
      <w:r w:rsidRPr="00150F0C">
        <w:rPr>
          <w:rFonts w:asciiTheme="minorEastAsia" w:eastAsiaTheme="minorEastAsia" w:hAnsiTheme="minorEastAsia" w:cs="Arial"/>
        </w:rPr>
        <w:t>11</w:t>
      </w:r>
      <w:r w:rsidRPr="00150F0C">
        <w:rPr>
          <w:rFonts w:asciiTheme="minorEastAsia" w:eastAsiaTheme="minorEastAsia" w:hAnsiTheme="minorEastAsia" w:cs="Helvetica" w:hint="eastAsia"/>
        </w:rPr>
        <w:t>楼</w:t>
      </w:r>
      <w:r w:rsidRPr="00150F0C">
        <w:rPr>
          <w:rFonts w:asciiTheme="minorEastAsia" w:eastAsiaTheme="minorEastAsia" w:hAnsiTheme="minorEastAsia" w:cs="Arial"/>
        </w:rPr>
        <w:t>A1105</w:t>
      </w:r>
      <w:r w:rsidRPr="00150F0C">
        <w:rPr>
          <w:rFonts w:asciiTheme="minorEastAsia" w:eastAsiaTheme="minorEastAsia" w:hAnsiTheme="minorEastAsia" w:cs="Helvetica" w:hint="eastAsia"/>
        </w:rPr>
        <w:t>室，出示个人证件后方可办理。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 w:hint="eastAsia"/>
        </w:rPr>
      </w:pPr>
      <w:r w:rsidRPr="00150F0C">
        <w:rPr>
          <w:rFonts w:asciiTheme="minorEastAsia" w:eastAsiaTheme="minorEastAsia" w:hAnsiTheme="minorEastAsia" w:cs="Helvetica" w:hint="eastAsia"/>
        </w:rPr>
        <w:t>委托时间：周一至周五 上午</w:t>
      </w:r>
      <w:r w:rsidRPr="00150F0C">
        <w:rPr>
          <w:rFonts w:asciiTheme="minorEastAsia" w:eastAsiaTheme="minorEastAsia" w:hAnsiTheme="minorEastAsia" w:cs="Arial"/>
        </w:rPr>
        <w:t>9:00-11:40</w:t>
      </w:r>
      <w:r w:rsidRPr="00150F0C">
        <w:rPr>
          <w:rFonts w:asciiTheme="minorEastAsia" w:eastAsiaTheme="minorEastAsia" w:hAnsiTheme="minorEastAsia" w:cs="Helvetica" w:hint="eastAsia"/>
        </w:rPr>
        <w:t>，下午</w:t>
      </w:r>
      <w:r w:rsidRPr="00150F0C">
        <w:rPr>
          <w:rFonts w:asciiTheme="minorEastAsia" w:eastAsiaTheme="minorEastAsia" w:hAnsiTheme="minorEastAsia" w:cs="Arial"/>
        </w:rPr>
        <w:t xml:space="preserve"> 2:00-4:40</w:t>
      </w:r>
      <w:r w:rsidRPr="00150F0C">
        <w:rPr>
          <w:rFonts w:asciiTheme="minorEastAsia" w:eastAsiaTheme="minorEastAsia" w:hAnsiTheme="minorEastAsia" w:cs="Helvetica" w:hint="eastAsia"/>
        </w:rPr>
        <w:t>。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 w:hint="eastAsia"/>
        </w:rPr>
      </w:pPr>
      <w:r w:rsidRPr="00150F0C">
        <w:rPr>
          <w:rFonts w:asciiTheme="minorEastAsia" w:eastAsiaTheme="minorEastAsia" w:hAnsiTheme="minorEastAsia" w:cs="Helvetica" w:hint="eastAsia"/>
        </w:rPr>
        <w:t>服务电话：</w:t>
      </w:r>
      <w:r w:rsidRPr="00150F0C">
        <w:rPr>
          <w:rFonts w:asciiTheme="minorEastAsia" w:eastAsiaTheme="minorEastAsia" w:hAnsiTheme="minorEastAsia" w:cs="Arial"/>
        </w:rPr>
        <w:t>0791-83969265-801</w:t>
      </w:r>
      <w:r w:rsidRPr="00150F0C">
        <w:rPr>
          <w:rFonts w:asciiTheme="minorEastAsia" w:eastAsiaTheme="minorEastAsia" w:hAnsiTheme="minorEastAsia" w:cs="Helvetica" w:hint="eastAsia"/>
        </w:rPr>
        <w:t>，刘老师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 w:hint="eastAsia"/>
        </w:rPr>
      </w:pPr>
      <w:r w:rsidRPr="00150F0C">
        <w:rPr>
          <w:rFonts w:asciiTheme="minorEastAsia" w:eastAsiaTheme="minorEastAsia" w:hAnsiTheme="minorEastAsia" w:cs="Helvetica" w:hint="eastAsia"/>
        </w:rPr>
        <w:t>电子邮箱：</w:t>
      </w:r>
      <w:r w:rsidRPr="00150F0C">
        <w:rPr>
          <w:rFonts w:asciiTheme="minorEastAsia" w:eastAsiaTheme="minorEastAsia" w:hAnsiTheme="minorEastAsia" w:cs="Arial"/>
        </w:rPr>
        <w:t>ncucxzx@ncu.edu.cn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 w:hint="eastAsia"/>
        </w:rPr>
      </w:pPr>
      <w:r w:rsidRPr="00150F0C">
        <w:rPr>
          <w:rStyle w:val="a3"/>
          <w:rFonts w:asciiTheme="minorEastAsia" w:eastAsiaTheme="minorEastAsia" w:hAnsiTheme="minorEastAsia" w:cs="Helvetica" w:hint="eastAsia"/>
        </w:rPr>
        <w:t>三、服务收费</w:t>
      </w:r>
      <w:r w:rsidRPr="00150F0C">
        <w:rPr>
          <w:rStyle w:val="a3"/>
          <w:rFonts w:asciiTheme="minorEastAsia" w:eastAsiaTheme="minorEastAsia" w:hAnsiTheme="minorEastAsia" w:cs="Arial"/>
        </w:rPr>
        <w:t xml:space="preserve"> 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 w:hint="eastAsia"/>
        </w:rPr>
      </w:pPr>
      <w:r w:rsidRPr="00150F0C">
        <w:rPr>
          <w:rFonts w:asciiTheme="minorEastAsia" w:eastAsiaTheme="minorEastAsia" w:hAnsiTheme="minorEastAsia" w:cs="Helvetica" w:hint="eastAsia"/>
        </w:rPr>
        <w:t>论文相似性检测收费标准：</w:t>
      </w:r>
      <w:bookmarkStart w:id="0" w:name="_GoBack"/>
      <w:r w:rsidRPr="00557389">
        <w:rPr>
          <w:rFonts w:asciiTheme="minorEastAsia" w:eastAsiaTheme="minorEastAsia" w:hAnsiTheme="minorEastAsia" w:cs="Helvetica" w:hint="eastAsia"/>
          <w:b/>
        </w:rPr>
        <w:t>硕士论文</w:t>
      </w:r>
      <w:r w:rsidRPr="00557389">
        <w:rPr>
          <w:rFonts w:asciiTheme="minorEastAsia" w:eastAsiaTheme="minorEastAsia" w:hAnsiTheme="minorEastAsia" w:cs="Arial"/>
          <w:b/>
        </w:rPr>
        <w:t>2-30</w:t>
      </w:r>
      <w:r w:rsidRPr="00557389">
        <w:rPr>
          <w:rFonts w:asciiTheme="minorEastAsia" w:eastAsiaTheme="minorEastAsia" w:hAnsiTheme="minorEastAsia" w:cs="Helvetica" w:hint="eastAsia"/>
          <w:b/>
        </w:rPr>
        <w:t>万字</w:t>
      </w:r>
      <w:r w:rsidRPr="00557389">
        <w:rPr>
          <w:rFonts w:asciiTheme="minorEastAsia" w:eastAsiaTheme="minorEastAsia" w:hAnsiTheme="minorEastAsia" w:cs="Arial"/>
          <w:b/>
        </w:rPr>
        <w:t>150</w:t>
      </w:r>
      <w:r w:rsidRPr="00557389">
        <w:rPr>
          <w:rFonts w:asciiTheme="minorEastAsia" w:eastAsiaTheme="minorEastAsia" w:hAnsiTheme="minorEastAsia" w:cs="Helvetica" w:hint="eastAsia"/>
          <w:b/>
        </w:rPr>
        <w:t>元</w:t>
      </w:r>
      <w:r w:rsidRPr="00557389">
        <w:rPr>
          <w:rFonts w:asciiTheme="minorEastAsia" w:eastAsiaTheme="minorEastAsia" w:hAnsiTheme="minorEastAsia" w:cs="Arial"/>
          <w:b/>
        </w:rPr>
        <w:t>/</w:t>
      </w:r>
      <w:r w:rsidRPr="00557389">
        <w:rPr>
          <w:rFonts w:asciiTheme="minorEastAsia" w:eastAsiaTheme="minorEastAsia" w:hAnsiTheme="minorEastAsia" w:cs="Helvetica" w:hint="eastAsia"/>
          <w:b/>
        </w:rPr>
        <w:t>次</w:t>
      </w:r>
      <w:bookmarkEnd w:id="0"/>
      <w:r w:rsidRPr="00150F0C">
        <w:rPr>
          <w:rFonts w:asciiTheme="minorEastAsia" w:eastAsiaTheme="minorEastAsia" w:hAnsiTheme="minorEastAsia" w:cs="Helvetica" w:hint="eastAsia"/>
        </w:rPr>
        <w:t>，博士论文</w:t>
      </w:r>
      <w:r w:rsidRPr="00150F0C">
        <w:rPr>
          <w:rFonts w:asciiTheme="minorEastAsia" w:eastAsiaTheme="minorEastAsia" w:hAnsiTheme="minorEastAsia" w:cs="Arial"/>
        </w:rPr>
        <w:t>2-30</w:t>
      </w:r>
      <w:r w:rsidRPr="00150F0C">
        <w:rPr>
          <w:rFonts w:asciiTheme="minorEastAsia" w:eastAsiaTheme="minorEastAsia" w:hAnsiTheme="minorEastAsia" w:cs="Helvetica" w:hint="eastAsia"/>
        </w:rPr>
        <w:t>万字</w:t>
      </w:r>
      <w:r w:rsidRPr="00150F0C">
        <w:rPr>
          <w:rFonts w:asciiTheme="minorEastAsia" w:eastAsiaTheme="minorEastAsia" w:hAnsiTheme="minorEastAsia" w:cs="Arial"/>
        </w:rPr>
        <w:t>180</w:t>
      </w:r>
      <w:r w:rsidRPr="00150F0C">
        <w:rPr>
          <w:rFonts w:asciiTheme="minorEastAsia" w:eastAsiaTheme="minorEastAsia" w:hAnsiTheme="minorEastAsia" w:cs="Helvetica" w:hint="eastAsia"/>
        </w:rPr>
        <w:t>元</w:t>
      </w:r>
      <w:r w:rsidRPr="00150F0C">
        <w:rPr>
          <w:rFonts w:asciiTheme="minorEastAsia" w:eastAsiaTheme="minorEastAsia" w:hAnsiTheme="minorEastAsia" w:cs="Arial"/>
        </w:rPr>
        <w:t>/</w:t>
      </w:r>
      <w:r w:rsidRPr="00150F0C">
        <w:rPr>
          <w:rFonts w:asciiTheme="minorEastAsia" w:eastAsiaTheme="minorEastAsia" w:hAnsiTheme="minorEastAsia" w:cs="Helvetica" w:hint="eastAsia"/>
        </w:rPr>
        <w:t>次；超过</w:t>
      </w:r>
      <w:r w:rsidRPr="00150F0C">
        <w:rPr>
          <w:rFonts w:asciiTheme="minorEastAsia" w:eastAsiaTheme="minorEastAsia" w:hAnsiTheme="minorEastAsia" w:cs="Arial"/>
        </w:rPr>
        <w:t>30</w:t>
      </w:r>
      <w:r w:rsidRPr="00150F0C">
        <w:rPr>
          <w:rFonts w:asciiTheme="minorEastAsia" w:eastAsiaTheme="minorEastAsia" w:hAnsiTheme="minorEastAsia" w:cs="Helvetica" w:hint="eastAsia"/>
        </w:rPr>
        <w:t>万字，每增加</w:t>
      </w:r>
      <w:r w:rsidRPr="00150F0C">
        <w:rPr>
          <w:rFonts w:asciiTheme="minorEastAsia" w:eastAsiaTheme="minorEastAsia" w:hAnsiTheme="minorEastAsia" w:cs="Arial"/>
        </w:rPr>
        <w:t>30</w:t>
      </w:r>
      <w:r w:rsidRPr="00150F0C">
        <w:rPr>
          <w:rFonts w:asciiTheme="minorEastAsia" w:eastAsiaTheme="minorEastAsia" w:hAnsiTheme="minorEastAsia" w:cs="Helvetica" w:hint="eastAsia"/>
        </w:rPr>
        <w:t>万字另收</w:t>
      </w:r>
      <w:r w:rsidRPr="00150F0C">
        <w:rPr>
          <w:rFonts w:asciiTheme="minorEastAsia" w:eastAsiaTheme="minorEastAsia" w:hAnsiTheme="minorEastAsia" w:cs="Arial"/>
        </w:rPr>
        <w:t>150</w:t>
      </w:r>
      <w:r w:rsidRPr="00150F0C">
        <w:rPr>
          <w:rFonts w:asciiTheme="minorEastAsia" w:eastAsiaTheme="minorEastAsia" w:hAnsiTheme="minorEastAsia" w:cs="Helvetica" w:hint="eastAsia"/>
        </w:rPr>
        <w:t>或</w:t>
      </w:r>
      <w:r w:rsidRPr="00150F0C">
        <w:rPr>
          <w:rFonts w:asciiTheme="minorEastAsia" w:eastAsiaTheme="minorEastAsia" w:hAnsiTheme="minorEastAsia" w:cs="Arial"/>
        </w:rPr>
        <w:t>180</w:t>
      </w:r>
      <w:r w:rsidRPr="00150F0C">
        <w:rPr>
          <w:rFonts w:asciiTheme="minorEastAsia" w:eastAsiaTheme="minorEastAsia" w:hAnsiTheme="minorEastAsia" w:cs="Helvetica" w:hint="eastAsia"/>
        </w:rPr>
        <w:t>元，</w:t>
      </w:r>
      <w:proofErr w:type="gramStart"/>
      <w:r w:rsidRPr="00150F0C">
        <w:rPr>
          <w:rFonts w:asciiTheme="minorEastAsia" w:eastAsiaTheme="minorEastAsia" w:hAnsiTheme="minorEastAsia" w:cs="Helvetica" w:hint="eastAsia"/>
        </w:rPr>
        <w:t>不足</w:t>
      </w:r>
      <w:r w:rsidRPr="00150F0C">
        <w:rPr>
          <w:rFonts w:asciiTheme="minorEastAsia" w:eastAsiaTheme="minorEastAsia" w:hAnsiTheme="minorEastAsia" w:cs="Arial"/>
        </w:rPr>
        <w:t>30</w:t>
      </w:r>
      <w:r w:rsidRPr="00150F0C">
        <w:rPr>
          <w:rFonts w:asciiTheme="minorEastAsia" w:eastAsiaTheme="minorEastAsia" w:hAnsiTheme="minorEastAsia" w:cs="Helvetica" w:hint="eastAsia"/>
        </w:rPr>
        <w:t>万</w:t>
      </w:r>
      <w:proofErr w:type="gramEnd"/>
      <w:r w:rsidRPr="00150F0C">
        <w:rPr>
          <w:rFonts w:asciiTheme="minorEastAsia" w:eastAsiaTheme="minorEastAsia" w:hAnsiTheme="minorEastAsia" w:cs="Helvetica" w:hint="eastAsia"/>
        </w:rPr>
        <w:t>字按</w:t>
      </w:r>
      <w:r w:rsidRPr="00150F0C">
        <w:rPr>
          <w:rFonts w:asciiTheme="minorEastAsia" w:eastAsiaTheme="minorEastAsia" w:hAnsiTheme="minorEastAsia" w:cs="Arial"/>
        </w:rPr>
        <w:t>30</w:t>
      </w:r>
      <w:r w:rsidRPr="00150F0C">
        <w:rPr>
          <w:rFonts w:asciiTheme="minorEastAsia" w:eastAsiaTheme="minorEastAsia" w:hAnsiTheme="minorEastAsia" w:cs="Helvetica" w:hint="eastAsia"/>
        </w:rPr>
        <w:t>万字计（以上字数是字符数）。</w:t>
      </w:r>
      <w:r w:rsidRPr="00150F0C">
        <w:rPr>
          <w:rFonts w:asciiTheme="minorEastAsia" w:eastAsiaTheme="minorEastAsia" w:hAnsiTheme="minorEastAsia" w:cs="Arial"/>
        </w:rPr>
        <w:t xml:space="preserve"> 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 w:hint="eastAsia"/>
        </w:rPr>
      </w:pPr>
      <w:r w:rsidRPr="00150F0C">
        <w:rPr>
          <w:rStyle w:val="a3"/>
          <w:rFonts w:asciiTheme="minorEastAsia" w:eastAsiaTheme="minorEastAsia" w:hAnsiTheme="minorEastAsia" w:cs="Helvetica" w:hint="eastAsia"/>
        </w:rPr>
        <w:t>四、用户须知</w:t>
      </w:r>
      <w:r w:rsidRPr="00150F0C">
        <w:rPr>
          <w:rStyle w:val="a3"/>
          <w:rFonts w:asciiTheme="minorEastAsia" w:eastAsiaTheme="minorEastAsia" w:hAnsiTheme="minorEastAsia" w:cs="Arial"/>
        </w:rPr>
        <w:t xml:space="preserve"> 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 w:hint="eastAsia"/>
        </w:rPr>
      </w:pPr>
      <w:r w:rsidRPr="00150F0C">
        <w:rPr>
          <w:rFonts w:asciiTheme="minorEastAsia" w:eastAsiaTheme="minorEastAsia" w:hAnsiTheme="minorEastAsia" w:cs="Arial"/>
        </w:rPr>
        <w:t>1</w:t>
      </w:r>
      <w:r w:rsidRPr="00150F0C">
        <w:rPr>
          <w:rFonts w:asciiTheme="minorEastAsia" w:eastAsiaTheme="minorEastAsia" w:hAnsiTheme="minorEastAsia" w:cs="Helvetica" w:hint="eastAsia"/>
        </w:rPr>
        <w:t>、提供的待检测论文的格式可为</w:t>
      </w:r>
      <w:r w:rsidRPr="00150F0C">
        <w:rPr>
          <w:rFonts w:asciiTheme="minorEastAsia" w:eastAsiaTheme="minorEastAsia" w:hAnsiTheme="minorEastAsia" w:cs="Arial"/>
        </w:rPr>
        <w:t>pdf</w:t>
      </w:r>
      <w:r w:rsidRPr="00150F0C">
        <w:rPr>
          <w:rFonts w:asciiTheme="minorEastAsia" w:eastAsiaTheme="minorEastAsia" w:hAnsiTheme="minorEastAsia" w:cs="Helvetica" w:hint="eastAsia"/>
        </w:rPr>
        <w:t>、</w:t>
      </w:r>
      <w:proofErr w:type="spellStart"/>
      <w:r w:rsidRPr="00150F0C">
        <w:rPr>
          <w:rFonts w:asciiTheme="minorEastAsia" w:eastAsiaTheme="minorEastAsia" w:hAnsiTheme="minorEastAsia" w:cs="Arial"/>
        </w:rPr>
        <w:t>docx</w:t>
      </w:r>
      <w:proofErr w:type="spellEnd"/>
      <w:r w:rsidRPr="00150F0C">
        <w:rPr>
          <w:rFonts w:asciiTheme="minorEastAsia" w:eastAsiaTheme="minorEastAsia" w:hAnsiTheme="minorEastAsia" w:cs="Helvetica" w:hint="eastAsia"/>
        </w:rPr>
        <w:t>、</w:t>
      </w:r>
      <w:r w:rsidRPr="00150F0C">
        <w:rPr>
          <w:rFonts w:asciiTheme="minorEastAsia" w:eastAsiaTheme="minorEastAsia" w:hAnsiTheme="minorEastAsia" w:cs="Arial"/>
        </w:rPr>
        <w:t>doc</w:t>
      </w:r>
      <w:r w:rsidRPr="00150F0C">
        <w:rPr>
          <w:rFonts w:asciiTheme="minorEastAsia" w:eastAsiaTheme="minorEastAsia" w:hAnsiTheme="minorEastAsia" w:cs="Helvetica" w:hint="eastAsia"/>
        </w:rPr>
        <w:t>等多种格式（系统不能解析</w:t>
      </w:r>
      <w:r w:rsidRPr="00150F0C">
        <w:rPr>
          <w:rFonts w:asciiTheme="minorEastAsia" w:eastAsiaTheme="minorEastAsia" w:hAnsiTheme="minorEastAsia" w:cs="Arial"/>
        </w:rPr>
        <w:t>WPS</w:t>
      </w:r>
      <w:r w:rsidRPr="00150F0C">
        <w:rPr>
          <w:rFonts w:asciiTheme="minorEastAsia" w:eastAsiaTheme="minorEastAsia" w:hAnsiTheme="minorEastAsia" w:cs="Helvetica" w:hint="eastAsia"/>
        </w:rPr>
        <w:t>处理的</w:t>
      </w:r>
      <w:r w:rsidRPr="00150F0C">
        <w:rPr>
          <w:rFonts w:asciiTheme="minorEastAsia" w:eastAsiaTheme="minorEastAsia" w:hAnsiTheme="minorEastAsia" w:cs="Arial"/>
        </w:rPr>
        <w:t>word</w:t>
      </w:r>
      <w:r w:rsidRPr="00150F0C">
        <w:rPr>
          <w:rFonts w:asciiTheme="minorEastAsia" w:eastAsiaTheme="minorEastAsia" w:hAnsiTheme="minorEastAsia" w:cs="Helvetica" w:hint="eastAsia"/>
        </w:rPr>
        <w:t>和</w:t>
      </w:r>
      <w:r w:rsidRPr="00150F0C">
        <w:rPr>
          <w:rFonts w:asciiTheme="minorEastAsia" w:eastAsiaTheme="minorEastAsia" w:hAnsiTheme="minorEastAsia" w:cs="Arial"/>
        </w:rPr>
        <w:t>pdf</w:t>
      </w:r>
      <w:r w:rsidRPr="00150F0C">
        <w:rPr>
          <w:rFonts w:asciiTheme="minorEastAsia" w:eastAsiaTheme="minorEastAsia" w:hAnsiTheme="minorEastAsia" w:cs="Helvetica" w:hint="eastAsia"/>
        </w:rPr>
        <w:t>的文档）。超过</w:t>
      </w:r>
      <w:r w:rsidRPr="00150F0C">
        <w:rPr>
          <w:rFonts w:asciiTheme="minorEastAsia" w:eastAsiaTheme="minorEastAsia" w:hAnsiTheme="minorEastAsia" w:cs="Arial"/>
        </w:rPr>
        <w:t>30</w:t>
      </w:r>
      <w:r w:rsidRPr="00150F0C">
        <w:rPr>
          <w:rFonts w:asciiTheme="minorEastAsia" w:eastAsiaTheme="minorEastAsia" w:hAnsiTheme="minorEastAsia" w:cs="Helvetica" w:hint="eastAsia"/>
        </w:rPr>
        <w:t>万字，分成多个文档，每个文档不超过</w:t>
      </w:r>
      <w:r w:rsidRPr="00150F0C">
        <w:rPr>
          <w:rFonts w:asciiTheme="minorEastAsia" w:eastAsiaTheme="minorEastAsia" w:hAnsiTheme="minorEastAsia" w:cs="Arial"/>
        </w:rPr>
        <w:t>30</w:t>
      </w:r>
      <w:r w:rsidRPr="00150F0C">
        <w:rPr>
          <w:rFonts w:asciiTheme="minorEastAsia" w:eastAsiaTheme="minorEastAsia" w:hAnsiTheme="minorEastAsia" w:cs="Helvetica" w:hint="eastAsia"/>
        </w:rPr>
        <w:t>万字（以上字数是字符数）。论文文档命名规则为</w:t>
      </w:r>
      <w:r w:rsidRPr="00557389">
        <w:rPr>
          <w:rFonts w:asciiTheme="minorEastAsia" w:eastAsiaTheme="minorEastAsia" w:hAnsiTheme="minorEastAsia" w:cs="Helvetica" w:hint="eastAsia"/>
          <w:b/>
        </w:rPr>
        <w:t>“学号（工号）</w:t>
      </w:r>
      <w:r w:rsidRPr="00557389">
        <w:rPr>
          <w:rFonts w:asciiTheme="minorEastAsia" w:eastAsiaTheme="minorEastAsia" w:hAnsiTheme="minorEastAsia" w:cs="Arial"/>
          <w:b/>
        </w:rPr>
        <w:t>_</w:t>
      </w:r>
      <w:r w:rsidRPr="00557389">
        <w:rPr>
          <w:rFonts w:asciiTheme="minorEastAsia" w:eastAsiaTheme="minorEastAsia" w:hAnsiTheme="minorEastAsia" w:cs="Helvetica" w:hint="eastAsia"/>
          <w:b/>
        </w:rPr>
        <w:t>申请者姓名</w:t>
      </w:r>
      <w:r w:rsidRPr="00557389">
        <w:rPr>
          <w:rFonts w:asciiTheme="minorEastAsia" w:eastAsiaTheme="minorEastAsia" w:hAnsiTheme="minorEastAsia" w:cs="Arial"/>
          <w:b/>
        </w:rPr>
        <w:t>_</w:t>
      </w:r>
      <w:r w:rsidRPr="00557389">
        <w:rPr>
          <w:rFonts w:asciiTheme="minorEastAsia" w:eastAsiaTheme="minorEastAsia" w:hAnsiTheme="minorEastAsia" w:cs="Helvetica" w:hint="eastAsia"/>
          <w:b/>
        </w:rPr>
        <w:t>论文题目”，如：</w:t>
      </w:r>
      <w:r w:rsidRPr="00557389">
        <w:rPr>
          <w:rFonts w:asciiTheme="minorEastAsia" w:eastAsiaTheme="minorEastAsia" w:hAnsiTheme="minorEastAsia" w:cs="Arial"/>
          <w:b/>
        </w:rPr>
        <w:t>200612456_</w:t>
      </w:r>
      <w:r w:rsidRPr="00557389">
        <w:rPr>
          <w:rFonts w:asciiTheme="minorEastAsia" w:eastAsiaTheme="minorEastAsia" w:hAnsiTheme="minorEastAsia" w:cs="Helvetica" w:hint="eastAsia"/>
          <w:b/>
        </w:rPr>
        <w:t>徐</w:t>
      </w:r>
      <w:r w:rsidRPr="00557389">
        <w:rPr>
          <w:rFonts w:asciiTheme="minorEastAsia" w:eastAsiaTheme="minorEastAsia" w:hAnsiTheme="minorEastAsia" w:cs="Arial"/>
          <w:b/>
        </w:rPr>
        <w:t>**_</w:t>
      </w:r>
      <w:r w:rsidRPr="00557389">
        <w:rPr>
          <w:rFonts w:asciiTheme="minorEastAsia" w:eastAsiaTheme="minorEastAsia" w:hAnsiTheme="minorEastAsia" w:cs="Helvetica" w:hint="eastAsia"/>
          <w:b/>
        </w:rPr>
        <w:t>关于</w:t>
      </w:r>
      <w:r w:rsidRPr="00557389">
        <w:rPr>
          <w:rFonts w:asciiTheme="minorEastAsia" w:eastAsiaTheme="minorEastAsia" w:hAnsiTheme="minorEastAsia" w:cs="Arial"/>
          <w:b/>
        </w:rPr>
        <w:t>***</w:t>
      </w:r>
      <w:r w:rsidRPr="00557389">
        <w:rPr>
          <w:rFonts w:asciiTheme="minorEastAsia" w:eastAsiaTheme="minorEastAsia" w:hAnsiTheme="minorEastAsia" w:cs="Helvetica" w:hint="eastAsia"/>
          <w:b/>
        </w:rPr>
        <w:t>研究</w:t>
      </w:r>
      <w:r w:rsidRPr="00150F0C">
        <w:rPr>
          <w:rFonts w:asciiTheme="minorEastAsia" w:eastAsiaTheme="minorEastAsia" w:hAnsiTheme="minorEastAsia" w:cs="Helvetica" w:hint="eastAsia"/>
        </w:rPr>
        <w:t>，“</w:t>
      </w:r>
      <w:r w:rsidRPr="00150F0C">
        <w:rPr>
          <w:rFonts w:asciiTheme="minorEastAsia" w:eastAsiaTheme="minorEastAsia" w:hAnsiTheme="minorEastAsia" w:cs="Arial"/>
        </w:rPr>
        <w:t>_</w:t>
      </w:r>
      <w:r w:rsidRPr="00150F0C">
        <w:rPr>
          <w:rFonts w:asciiTheme="minorEastAsia" w:eastAsiaTheme="minorEastAsia" w:hAnsiTheme="minorEastAsia" w:cs="Helvetica" w:hint="eastAsia"/>
        </w:rPr>
        <w:t>”为下划线。</w:t>
      </w:r>
      <w:r w:rsidRPr="00150F0C">
        <w:rPr>
          <w:rFonts w:asciiTheme="minorEastAsia" w:eastAsiaTheme="minorEastAsia" w:hAnsiTheme="minorEastAsia" w:cs="Arial"/>
        </w:rPr>
        <w:t xml:space="preserve"> 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 w:hint="eastAsia"/>
        </w:rPr>
      </w:pPr>
      <w:r w:rsidRPr="00150F0C">
        <w:rPr>
          <w:rFonts w:asciiTheme="minorEastAsia" w:eastAsiaTheme="minorEastAsia" w:hAnsiTheme="minorEastAsia" w:cs="Arial"/>
        </w:rPr>
        <w:t>2</w:t>
      </w:r>
      <w:r w:rsidRPr="00150F0C">
        <w:rPr>
          <w:rFonts w:asciiTheme="minorEastAsia" w:eastAsiaTheme="minorEastAsia" w:hAnsiTheme="minorEastAsia" w:cs="Helvetica" w:hint="eastAsia"/>
        </w:rPr>
        <w:t>、用户需自行保存送检学位论文，提交的学位论文只供检测用，图书馆不承担保存责任。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 w:hint="eastAsia"/>
        </w:rPr>
      </w:pPr>
      <w:r w:rsidRPr="00150F0C">
        <w:rPr>
          <w:rFonts w:asciiTheme="minorEastAsia" w:eastAsiaTheme="minorEastAsia" w:hAnsiTheme="minorEastAsia" w:cs="Arial"/>
        </w:rPr>
        <w:t>3</w:t>
      </w:r>
      <w:r w:rsidRPr="00150F0C">
        <w:rPr>
          <w:rFonts w:asciiTheme="minorEastAsia" w:eastAsiaTheme="minorEastAsia" w:hAnsiTheme="minorEastAsia" w:cs="Helvetica" w:hint="eastAsia"/>
        </w:rPr>
        <w:t>、检测结果报告单提交给用户后，请自行保存，图书馆不承担保存责任。</w:t>
      </w:r>
      <w:r w:rsidRPr="00150F0C">
        <w:rPr>
          <w:rFonts w:asciiTheme="minorEastAsia" w:eastAsiaTheme="minorEastAsia" w:hAnsiTheme="minorEastAsia" w:cs="Arial"/>
        </w:rPr>
        <w:t xml:space="preserve"> </w:t>
      </w:r>
    </w:p>
    <w:p w:rsidR="00150F0C" w:rsidRPr="00150F0C" w:rsidRDefault="00150F0C" w:rsidP="00150F0C">
      <w:pPr>
        <w:pStyle w:val="a4"/>
        <w:shd w:val="clear" w:color="auto" w:fill="FFFFFF"/>
        <w:spacing w:after="0" w:line="360" w:lineRule="auto"/>
        <w:ind w:firstLine="555"/>
        <w:rPr>
          <w:rFonts w:asciiTheme="minorEastAsia" w:eastAsiaTheme="minorEastAsia" w:hAnsiTheme="minorEastAsia" w:cs="Helvetica"/>
        </w:rPr>
      </w:pPr>
      <w:r w:rsidRPr="00150F0C">
        <w:rPr>
          <w:rFonts w:asciiTheme="minorEastAsia" w:eastAsiaTheme="minorEastAsia" w:hAnsiTheme="minorEastAsia" w:cs="Arial"/>
        </w:rPr>
        <w:t>4</w:t>
      </w:r>
      <w:r w:rsidRPr="00150F0C">
        <w:rPr>
          <w:rFonts w:asciiTheme="minorEastAsia" w:eastAsiaTheme="minorEastAsia" w:hAnsiTheme="minorEastAsia" w:cs="Helvetica" w:hint="eastAsia"/>
        </w:rPr>
        <w:t>、使用论文检测服务，采取自愿原则，检测报告由系统自动生成，图书馆安排专人使用检测系统，对检测结果不予人工干预，对相关检测过程、内容和结果严格保密。</w:t>
      </w:r>
      <w:r w:rsidRPr="00150F0C">
        <w:rPr>
          <w:rFonts w:asciiTheme="minorEastAsia" w:eastAsiaTheme="minorEastAsia" w:hAnsiTheme="minorEastAsia" w:cs="Arial"/>
        </w:rPr>
        <w:t xml:space="preserve"> </w:t>
      </w:r>
    </w:p>
    <w:sectPr w:rsidR="00150F0C" w:rsidRPr="00150F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2F"/>
    <w:rsid w:val="00150F0C"/>
    <w:rsid w:val="00557389"/>
    <w:rsid w:val="0094323D"/>
    <w:rsid w:val="009E342F"/>
    <w:rsid w:val="009F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jnan2">
    <w:name w:val="xj_nan2"/>
    <w:basedOn w:val="a0"/>
    <w:rsid w:val="00150F0C"/>
    <w:rPr>
      <w:b/>
      <w:bCs/>
      <w:vanish w:val="0"/>
      <w:webHidden w:val="0"/>
      <w:color w:val="0741A1"/>
      <w:sz w:val="24"/>
      <w:szCs w:val="24"/>
      <w:specVanish w:val="0"/>
    </w:rPr>
  </w:style>
  <w:style w:type="character" w:styleId="a3">
    <w:name w:val="Strong"/>
    <w:basedOn w:val="a0"/>
    <w:uiPriority w:val="22"/>
    <w:qFormat/>
    <w:rsid w:val="00150F0C"/>
    <w:rPr>
      <w:b/>
      <w:bCs/>
    </w:rPr>
  </w:style>
  <w:style w:type="paragraph" w:styleId="a4">
    <w:name w:val="Normal (Web)"/>
    <w:basedOn w:val="a"/>
    <w:uiPriority w:val="99"/>
    <w:unhideWhenUsed/>
    <w:rsid w:val="00150F0C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jlaiyuan2">
    <w:name w:val="xj_laiyuan2"/>
    <w:basedOn w:val="a"/>
    <w:rsid w:val="00150F0C"/>
    <w:pPr>
      <w:widowControl/>
      <w:spacing w:after="525"/>
      <w:ind w:left="600"/>
      <w:jc w:val="right"/>
    </w:pPr>
    <w:rPr>
      <w:rFonts w:ascii="宋体" w:eastAsia="宋体" w:hAnsi="宋体" w:cs="宋体"/>
      <w:kern w:val="0"/>
      <w:sz w:val="24"/>
      <w:szCs w:val="24"/>
    </w:rPr>
  </w:style>
  <w:style w:type="character" w:customStyle="1" w:styleId="xjsan4">
    <w:name w:val="xj_san4"/>
    <w:basedOn w:val="a0"/>
    <w:rsid w:val="00150F0C"/>
    <w:rPr>
      <w:color w:val="7F7F7F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jnan2">
    <w:name w:val="xj_nan2"/>
    <w:basedOn w:val="a0"/>
    <w:rsid w:val="00150F0C"/>
    <w:rPr>
      <w:b/>
      <w:bCs/>
      <w:vanish w:val="0"/>
      <w:webHidden w:val="0"/>
      <w:color w:val="0741A1"/>
      <w:sz w:val="24"/>
      <w:szCs w:val="24"/>
      <w:specVanish w:val="0"/>
    </w:rPr>
  </w:style>
  <w:style w:type="character" w:styleId="a3">
    <w:name w:val="Strong"/>
    <w:basedOn w:val="a0"/>
    <w:uiPriority w:val="22"/>
    <w:qFormat/>
    <w:rsid w:val="00150F0C"/>
    <w:rPr>
      <w:b/>
      <w:bCs/>
    </w:rPr>
  </w:style>
  <w:style w:type="paragraph" w:styleId="a4">
    <w:name w:val="Normal (Web)"/>
    <w:basedOn w:val="a"/>
    <w:uiPriority w:val="99"/>
    <w:unhideWhenUsed/>
    <w:rsid w:val="00150F0C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jlaiyuan2">
    <w:name w:val="xj_laiyuan2"/>
    <w:basedOn w:val="a"/>
    <w:rsid w:val="00150F0C"/>
    <w:pPr>
      <w:widowControl/>
      <w:spacing w:after="525"/>
      <w:ind w:left="600"/>
      <w:jc w:val="right"/>
    </w:pPr>
    <w:rPr>
      <w:rFonts w:ascii="宋体" w:eastAsia="宋体" w:hAnsi="宋体" w:cs="宋体"/>
      <w:kern w:val="0"/>
      <w:sz w:val="24"/>
      <w:szCs w:val="24"/>
    </w:rPr>
  </w:style>
  <w:style w:type="character" w:customStyle="1" w:styleId="xjsan4">
    <w:name w:val="xj_san4"/>
    <w:basedOn w:val="a0"/>
    <w:rsid w:val="00150F0C"/>
    <w:rPr>
      <w:color w:val="7F7F7F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5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365417">
                  <w:marLeft w:val="0"/>
                  <w:marRight w:val="0"/>
                  <w:marTop w:val="0"/>
                  <w:marBottom w:val="0"/>
                  <w:divBdr>
                    <w:top w:val="single" w:sz="6" w:space="0" w:color="CAD7DF"/>
                    <w:left w:val="single" w:sz="6" w:space="0" w:color="CAD7DF"/>
                    <w:bottom w:val="single" w:sz="6" w:space="0" w:color="CAD7DF"/>
                    <w:right w:val="single" w:sz="6" w:space="0" w:color="CAD7DF"/>
                  </w:divBdr>
                  <w:divsChild>
                    <w:div w:id="1870608624">
                      <w:marLeft w:val="405"/>
                      <w:marRight w:val="450"/>
                      <w:marTop w:val="84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吕艳</dc:creator>
  <cp:keywords/>
  <dc:description/>
  <cp:lastModifiedBy>吕艳</cp:lastModifiedBy>
  <cp:revision>6</cp:revision>
  <dcterms:created xsi:type="dcterms:W3CDTF">2020-12-04T07:27:00Z</dcterms:created>
  <dcterms:modified xsi:type="dcterms:W3CDTF">2020-12-04T07:32:00Z</dcterms:modified>
</cp:coreProperties>
</file>