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FD" w:rsidRDefault="004A6163">
      <w:pPr>
        <w:spacing w:line="360" w:lineRule="auto"/>
        <w:jc w:val="center"/>
        <w:rPr>
          <w:rFonts w:ascii="微软雅黑" w:eastAsia="微软雅黑" w:hAnsi="微软雅黑" w:cs="Times New Roman"/>
          <w:kern w:val="0"/>
          <w:szCs w:val="21"/>
        </w:rPr>
      </w:pPr>
      <w:r>
        <w:rPr>
          <w:rFonts w:ascii="宋体" w:eastAsia="宋体" w:hAnsi="宋体" w:cs="Times New Roman" w:hint="eastAsia"/>
          <w:b/>
          <w:kern w:val="0"/>
          <w:sz w:val="44"/>
          <w:szCs w:val="44"/>
        </w:rPr>
        <w:t>第二届南昌大学</w:t>
      </w:r>
      <w:r>
        <w:rPr>
          <w:rFonts w:ascii="宋体" w:eastAsia="宋体" w:hAnsi="宋体" w:cs="Times New Roman"/>
          <w:b/>
          <w:kern w:val="0"/>
          <w:sz w:val="44"/>
          <w:szCs w:val="44"/>
        </w:rPr>
        <w:t>前湖</w:t>
      </w:r>
      <w:r>
        <w:rPr>
          <w:rFonts w:ascii="宋体" w:eastAsia="宋体" w:hAnsi="宋体" w:cs="Times New Roman" w:hint="eastAsia"/>
          <w:b/>
          <w:kern w:val="0"/>
          <w:sz w:val="44"/>
          <w:szCs w:val="44"/>
        </w:rPr>
        <w:t>企业管理</w:t>
      </w:r>
      <w:r>
        <w:rPr>
          <w:rFonts w:ascii="宋体" w:eastAsia="宋体" w:hAnsi="宋体" w:cs="Times New Roman"/>
          <w:b/>
          <w:kern w:val="0"/>
          <w:sz w:val="44"/>
          <w:szCs w:val="44"/>
        </w:rPr>
        <w:t>论坛</w:t>
      </w:r>
    </w:p>
    <w:tbl>
      <w:tblPr>
        <w:tblpPr w:leftFromText="180" w:rightFromText="180" w:vertAnchor="text" w:horzAnchor="margin" w:tblpY="66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5153"/>
      </w:tblGrid>
      <w:tr w:rsidR="00226EFD">
        <w:tc>
          <w:tcPr>
            <w:tcW w:w="1526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日期</w:t>
            </w:r>
          </w:p>
        </w:tc>
        <w:tc>
          <w:tcPr>
            <w:tcW w:w="184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具体时间</w:t>
            </w:r>
          </w:p>
        </w:tc>
        <w:tc>
          <w:tcPr>
            <w:tcW w:w="515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0月</w:t>
            </w:r>
            <w:r>
              <w:rPr>
                <w:rFonts w:ascii="微软雅黑" w:eastAsia="微软雅黑" w:hAnsi="微软雅黑"/>
                <w:b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9日下午14:00-18:00</w:t>
            </w:r>
          </w:p>
        </w:tc>
      </w:tr>
      <w:tr w:rsidR="00226EFD">
        <w:trPr>
          <w:trHeight w:val="470"/>
        </w:trPr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会议内容</w:t>
            </w:r>
            <w:r>
              <w:rPr>
                <w:rFonts w:ascii="微软雅黑" w:eastAsia="微软雅黑" w:hAnsi="微软雅黑" w:hint="eastAsia"/>
                <w:szCs w:val="21"/>
              </w:rPr>
              <w:t>（地点：外经楼201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会议室</w:t>
            </w:r>
            <w:r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</w:tr>
      <w:tr w:rsidR="00226EFD">
        <w:trPr>
          <w:trHeight w:val="494"/>
        </w:trPr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上半场主持人：刘耀彬教授</w:t>
            </w:r>
          </w:p>
        </w:tc>
      </w:tr>
      <w:tr w:rsidR="00226EFD">
        <w:trPr>
          <w:trHeight w:val="506"/>
        </w:trPr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ind w:firstLineChars="1200" w:firstLine="25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第一场学术报告：（14:00-14:40）</w:t>
            </w:r>
          </w:p>
        </w:tc>
      </w:tr>
      <w:tr w:rsidR="00226EFD">
        <w:tc>
          <w:tcPr>
            <w:tcW w:w="1526" w:type="dxa"/>
            <w:vMerge w:val="restart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14:00-14:30</w:t>
            </w:r>
          </w:p>
        </w:tc>
        <w:tc>
          <w:tcPr>
            <w:tcW w:w="184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报告人</w:t>
            </w:r>
          </w:p>
        </w:tc>
        <w:tc>
          <w:tcPr>
            <w:tcW w:w="515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蔡莉 </w:t>
            </w:r>
          </w:p>
        </w:tc>
      </w:tr>
      <w:tr w:rsidR="00226EFD">
        <w:trPr>
          <w:trHeight w:val="446"/>
        </w:trPr>
        <w:tc>
          <w:tcPr>
            <w:tcW w:w="1526" w:type="dxa"/>
            <w:vMerge/>
            <w:shd w:val="clear" w:color="auto" w:fill="auto"/>
            <w:vAlign w:val="center"/>
          </w:tcPr>
          <w:p w:rsidR="00226EFD" w:rsidRDefault="00226EFD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报告题目</w:t>
            </w:r>
          </w:p>
        </w:tc>
        <w:tc>
          <w:tcPr>
            <w:tcW w:w="515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对创业生态系统研究的思考</w:t>
            </w:r>
          </w:p>
        </w:tc>
      </w:tr>
      <w:tr w:rsidR="00226EFD">
        <w:tc>
          <w:tcPr>
            <w:tcW w:w="1526" w:type="dxa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14:30-14:40</w:t>
            </w:r>
          </w:p>
        </w:tc>
        <w:tc>
          <w:tcPr>
            <w:tcW w:w="6996" w:type="dxa"/>
            <w:gridSpan w:val="2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自由讨论</w:t>
            </w:r>
          </w:p>
        </w:tc>
      </w:tr>
      <w:tr w:rsidR="00226EFD"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第二场学术报告（14:40-15:20）</w:t>
            </w:r>
          </w:p>
        </w:tc>
      </w:tr>
      <w:tr w:rsidR="00226EFD">
        <w:tc>
          <w:tcPr>
            <w:tcW w:w="1526" w:type="dxa"/>
            <w:vMerge w:val="restart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14:40-15:10</w:t>
            </w:r>
          </w:p>
        </w:tc>
        <w:tc>
          <w:tcPr>
            <w:tcW w:w="184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报告人</w:t>
            </w:r>
          </w:p>
        </w:tc>
        <w:tc>
          <w:tcPr>
            <w:tcW w:w="515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李廉水</w:t>
            </w:r>
            <w:proofErr w:type="gramEnd"/>
          </w:p>
        </w:tc>
      </w:tr>
      <w:tr w:rsidR="00226EFD">
        <w:tc>
          <w:tcPr>
            <w:tcW w:w="1526" w:type="dxa"/>
            <w:vMerge/>
            <w:shd w:val="clear" w:color="auto" w:fill="auto"/>
            <w:vAlign w:val="center"/>
          </w:tcPr>
          <w:p w:rsidR="00226EFD" w:rsidRDefault="00226EFD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报告题目</w:t>
            </w:r>
          </w:p>
        </w:tc>
        <w:tc>
          <w:tcPr>
            <w:tcW w:w="515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创新型国家与我们的使命</w:t>
            </w:r>
          </w:p>
        </w:tc>
      </w:tr>
      <w:tr w:rsidR="00226EFD">
        <w:tc>
          <w:tcPr>
            <w:tcW w:w="1526" w:type="dxa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15:10-15:20</w:t>
            </w:r>
          </w:p>
        </w:tc>
        <w:tc>
          <w:tcPr>
            <w:tcW w:w="6996" w:type="dxa"/>
            <w:gridSpan w:val="2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自由讨论</w:t>
            </w:r>
          </w:p>
        </w:tc>
      </w:tr>
      <w:tr w:rsidR="00226EFD"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第三场学术报告（15:2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-16:30）</w:t>
            </w:r>
          </w:p>
        </w:tc>
      </w:tr>
      <w:tr w:rsidR="00226EFD">
        <w:tc>
          <w:tcPr>
            <w:tcW w:w="1526" w:type="dxa"/>
            <w:vMerge w:val="restart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15:20-15:50</w:t>
            </w:r>
          </w:p>
        </w:tc>
        <w:tc>
          <w:tcPr>
            <w:tcW w:w="184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报告人</w:t>
            </w:r>
          </w:p>
        </w:tc>
        <w:tc>
          <w:tcPr>
            <w:tcW w:w="515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李光</w:t>
            </w:r>
          </w:p>
        </w:tc>
      </w:tr>
      <w:tr w:rsidR="00226EFD">
        <w:tc>
          <w:tcPr>
            <w:tcW w:w="1526" w:type="dxa"/>
            <w:vMerge/>
            <w:shd w:val="clear" w:color="auto" w:fill="auto"/>
            <w:vAlign w:val="center"/>
          </w:tcPr>
          <w:p w:rsidR="00226EFD" w:rsidRDefault="00226EFD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报告题目</w:t>
            </w:r>
          </w:p>
        </w:tc>
        <w:tc>
          <w:tcPr>
            <w:tcW w:w="515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我国技术引进、消化、吸收和再创新的实践探索 —— 以“武汉·中国光谷”长飞光纤光缆为例</w:t>
            </w:r>
          </w:p>
        </w:tc>
      </w:tr>
      <w:tr w:rsidR="00226EFD">
        <w:tc>
          <w:tcPr>
            <w:tcW w:w="1526" w:type="dxa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15:50</w:t>
            </w:r>
            <w:r>
              <w:rPr>
                <w:rFonts w:ascii="微软雅黑" w:eastAsia="微软雅黑" w:hAnsi="微软雅黑"/>
                <w:szCs w:val="21"/>
              </w:rPr>
              <w:t>-</w:t>
            </w:r>
            <w:r>
              <w:rPr>
                <w:rFonts w:ascii="微软雅黑" w:eastAsia="微软雅黑" w:hAnsi="微软雅黑" w:hint="eastAsia"/>
                <w:szCs w:val="21"/>
              </w:rPr>
              <w:t>16:00</w:t>
            </w:r>
          </w:p>
        </w:tc>
        <w:tc>
          <w:tcPr>
            <w:tcW w:w="6996" w:type="dxa"/>
            <w:gridSpan w:val="2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自由讨论</w:t>
            </w:r>
          </w:p>
        </w:tc>
      </w:tr>
      <w:tr w:rsidR="00226EFD">
        <w:tc>
          <w:tcPr>
            <w:tcW w:w="8522" w:type="dxa"/>
            <w:gridSpan w:val="3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茶歇</w:t>
            </w:r>
            <w:r>
              <w:rPr>
                <w:rFonts w:ascii="微软雅黑" w:eastAsia="微软雅黑" w:hAnsi="微软雅黑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16:00</w:t>
            </w:r>
            <w:r>
              <w:rPr>
                <w:rFonts w:ascii="微软雅黑" w:eastAsia="微软雅黑" w:hAnsi="微软雅黑"/>
                <w:szCs w:val="21"/>
              </w:rPr>
              <w:t>-1</w:t>
            </w:r>
            <w:r>
              <w:rPr>
                <w:rFonts w:ascii="微软雅黑" w:eastAsia="微软雅黑" w:hAnsi="微软雅黑" w:hint="eastAsia"/>
                <w:szCs w:val="21"/>
              </w:rPr>
              <w:t>6:30</w:t>
            </w:r>
            <w:r>
              <w:rPr>
                <w:rFonts w:ascii="微软雅黑" w:eastAsia="微软雅黑" w:hAnsi="微软雅黑"/>
                <w:szCs w:val="21"/>
              </w:rPr>
              <w:t>）</w:t>
            </w:r>
          </w:p>
        </w:tc>
      </w:tr>
    </w:tbl>
    <w:p w:rsidR="00226EFD" w:rsidRDefault="004A6163">
      <w:r>
        <w:br w:type="page"/>
      </w:r>
    </w:p>
    <w:tbl>
      <w:tblPr>
        <w:tblpPr w:leftFromText="180" w:rightFromText="180" w:vertAnchor="text" w:horzAnchor="margin" w:tblpY="66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5153"/>
      </w:tblGrid>
      <w:tr w:rsidR="00226EFD"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下半场</w:t>
            </w:r>
            <w:r>
              <w:rPr>
                <w:rFonts w:ascii="微软雅黑" w:eastAsia="微软雅黑" w:hAnsi="微软雅黑"/>
                <w:szCs w:val="21"/>
              </w:rPr>
              <w:t>主持人：</w:t>
            </w:r>
            <w:r>
              <w:rPr>
                <w:rFonts w:ascii="微软雅黑" w:eastAsia="微软雅黑" w:hAnsi="微软雅黑" w:hint="eastAsia"/>
                <w:szCs w:val="21"/>
              </w:rPr>
              <w:t>何筠教授</w:t>
            </w:r>
          </w:p>
        </w:tc>
      </w:tr>
      <w:tr w:rsidR="00226EFD"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第四场学术报告（16:30</w:t>
            </w:r>
            <w:r>
              <w:rPr>
                <w:rFonts w:ascii="微软雅黑" w:eastAsia="微软雅黑" w:hAnsi="微软雅黑"/>
                <w:szCs w:val="21"/>
              </w:rPr>
              <w:t>-1</w:t>
            </w:r>
            <w:r>
              <w:rPr>
                <w:rFonts w:ascii="微软雅黑" w:eastAsia="微软雅黑" w:hAnsi="微软雅黑" w:hint="eastAsia"/>
                <w:szCs w:val="21"/>
              </w:rPr>
              <w:t>7</w:t>
            </w:r>
            <w:r>
              <w:rPr>
                <w:rFonts w:ascii="微软雅黑" w:eastAsia="微软雅黑" w:hAnsi="微软雅黑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10）</w:t>
            </w:r>
          </w:p>
        </w:tc>
      </w:tr>
      <w:tr w:rsidR="00226EFD">
        <w:tc>
          <w:tcPr>
            <w:tcW w:w="1526" w:type="dxa"/>
            <w:vMerge w:val="restart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16:3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-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7:0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184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报告人</w:t>
            </w:r>
          </w:p>
        </w:tc>
        <w:tc>
          <w:tcPr>
            <w:tcW w:w="5153" w:type="dxa"/>
          </w:tcPr>
          <w:p w:rsidR="00226EFD" w:rsidRDefault="004A6163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方新</w:t>
            </w:r>
          </w:p>
        </w:tc>
      </w:tr>
      <w:tr w:rsidR="00226EFD">
        <w:tc>
          <w:tcPr>
            <w:tcW w:w="1526" w:type="dxa"/>
            <w:vMerge/>
            <w:shd w:val="clear" w:color="auto" w:fill="auto"/>
            <w:vAlign w:val="center"/>
          </w:tcPr>
          <w:p w:rsidR="00226EFD" w:rsidRDefault="00226EFD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报告题目</w:t>
            </w:r>
          </w:p>
        </w:tc>
        <w:tc>
          <w:tcPr>
            <w:tcW w:w="5153" w:type="dxa"/>
            <w:shd w:val="clear" w:color="auto" w:fill="ACB9CA"/>
          </w:tcPr>
          <w:p w:rsidR="00226EFD" w:rsidRDefault="004A6163">
            <w:pPr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勇于承担社会责任 包括关注可持续发展 科技伦理 和弘扬科学精神</w:t>
            </w:r>
          </w:p>
        </w:tc>
      </w:tr>
      <w:tr w:rsidR="00226EFD">
        <w:tc>
          <w:tcPr>
            <w:tcW w:w="1526" w:type="dxa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17:00-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7:1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6996" w:type="dxa"/>
            <w:gridSpan w:val="2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自由讨论</w:t>
            </w:r>
          </w:p>
        </w:tc>
      </w:tr>
      <w:tr w:rsidR="00226EFD"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第五场学术报告（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7</w:t>
            </w:r>
            <w:r>
              <w:rPr>
                <w:rFonts w:ascii="微软雅黑" w:eastAsia="微软雅黑" w:hAnsi="微软雅黑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10</w:t>
            </w:r>
            <w:r>
              <w:rPr>
                <w:rFonts w:ascii="微软雅黑" w:eastAsia="微软雅黑" w:hAnsi="微软雅黑"/>
                <w:szCs w:val="21"/>
              </w:rPr>
              <w:t>-1</w:t>
            </w:r>
            <w:r>
              <w:rPr>
                <w:rFonts w:ascii="微软雅黑" w:eastAsia="微软雅黑" w:hAnsi="微软雅黑" w:hint="eastAsia"/>
                <w:szCs w:val="21"/>
              </w:rPr>
              <w:t>7</w:t>
            </w:r>
            <w:r>
              <w:rPr>
                <w:rFonts w:ascii="微软雅黑" w:eastAsia="微软雅黑" w:hAnsi="微软雅黑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50）</w:t>
            </w:r>
          </w:p>
        </w:tc>
      </w:tr>
      <w:tr w:rsidR="00226EFD">
        <w:tc>
          <w:tcPr>
            <w:tcW w:w="1526" w:type="dxa"/>
            <w:vMerge w:val="restart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17:1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-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7:5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184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报告人</w:t>
            </w:r>
          </w:p>
        </w:tc>
        <w:tc>
          <w:tcPr>
            <w:tcW w:w="5153" w:type="dxa"/>
          </w:tcPr>
          <w:p w:rsidR="00226EFD" w:rsidRDefault="004A6163">
            <w:pPr>
              <w:spacing w:line="360" w:lineRule="auto"/>
              <w:ind w:firstLineChars="800" w:firstLine="168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苏敬勤</w:t>
            </w:r>
          </w:p>
        </w:tc>
      </w:tr>
      <w:tr w:rsidR="00226EFD">
        <w:tc>
          <w:tcPr>
            <w:tcW w:w="1526" w:type="dxa"/>
            <w:vMerge/>
            <w:shd w:val="clear" w:color="auto" w:fill="auto"/>
            <w:vAlign w:val="center"/>
          </w:tcPr>
          <w:p w:rsidR="00226EFD" w:rsidRDefault="00226EFD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报告题目</w:t>
            </w:r>
          </w:p>
        </w:tc>
        <w:tc>
          <w:tcPr>
            <w:tcW w:w="5153" w:type="dxa"/>
            <w:shd w:val="clear" w:color="auto" w:fill="ACB9CA"/>
          </w:tcPr>
          <w:p w:rsidR="00226EFD" w:rsidRDefault="004A6163">
            <w:pPr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如何看待中国式创新？—基于情境研究的视角</w:t>
            </w:r>
          </w:p>
        </w:tc>
      </w:tr>
      <w:tr w:rsidR="00226EFD">
        <w:tc>
          <w:tcPr>
            <w:tcW w:w="1526" w:type="dxa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17:40-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7:5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6996" w:type="dxa"/>
            <w:gridSpan w:val="2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自由讨论</w:t>
            </w:r>
          </w:p>
        </w:tc>
      </w:tr>
    </w:tbl>
    <w:p w:rsidR="00226EFD" w:rsidRDefault="00226EFD">
      <w:pPr>
        <w:spacing w:line="360" w:lineRule="auto"/>
        <w:rPr>
          <w:rFonts w:ascii="微软雅黑" w:eastAsia="微软雅黑" w:hAnsi="微软雅黑" w:cs="Times New Roman"/>
          <w:kern w:val="0"/>
          <w:sz w:val="24"/>
          <w:szCs w:val="24"/>
        </w:rPr>
      </w:pPr>
    </w:p>
    <w:p w:rsidR="00226EFD" w:rsidRDefault="00226EFD">
      <w:pPr>
        <w:spacing w:line="360" w:lineRule="auto"/>
        <w:ind w:firstLineChars="2400" w:firstLine="5760"/>
        <w:rPr>
          <w:rFonts w:ascii="微软雅黑" w:eastAsia="微软雅黑" w:hAnsi="微软雅黑" w:cs="Times New Roman"/>
          <w:kern w:val="0"/>
          <w:sz w:val="24"/>
          <w:szCs w:val="24"/>
        </w:rPr>
      </w:pPr>
    </w:p>
    <w:p w:rsidR="00226EFD" w:rsidRDefault="00226EFD">
      <w:pPr>
        <w:spacing w:line="360" w:lineRule="auto"/>
        <w:ind w:firstLineChars="2400" w:firstLine="5760"/>
        <w:rPr>
          <w:rFonts w:ascii="微软雅黑" w:eastAsia="微软雅黑" w:hAnsi="微软雅黑" w:cs="Times New Roman"/>
          <w:kern w:val="0"/>
          <w:sz w:val="24"/>
          <w:szCs w:val="24"/>
        </w:rPr>
      </w:pPr>
    </w:p>
    <w:p w:rsidR="00226EFD" w:rsidRDefault="004A6163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Times New Roman" w:hint="eastAsia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Times New Roman"/>
          <w:kern w:val="0"/>
          <w:sz w:val="24"/>
          <w:szCs w:val="24"/>
        </w:rPr>
        <w:t xml:space="preserve">                   </w:t>
      </w:r>
      <w:r>
        <w:rPr>
          <w:rFonts w:ascii="微软雅黑" w:eastAsia="微软雅黑" w:hAnsi="微软雅黑" w:cs="Times New Roman" w:hint="eastAsia"/>
          <w:kern w:val="0"/>
          <w:sz w:val="24"/>
          <w:szCs w:val="24"/>
        </w:rPr>
        <w:t xml:space="preserve">  </w:t>
      </w:r>
      <w:r>
        <w:rPr>
          <w:rFonts w:ascii="微软雅黑" w:eastAsia="微软雅黑" w:hAnsi="微软雅黑" w:cs="Times New Roman"/>
          <w:kern w:val="0"/>
          <w:sz w:val="24"/>
          <w:szCs w:val="24"/>
        </w:rPr>
        <w:t xml:space="preserve">                      </w:t>
      </w:r>
      <w:r>
        <w:rPr>
          <w:rFonts w:ascii="微软雅黑" w:eastAsia="微软雅黑" w:hAnsi="微软雅黑" w:cs="Times New Roman" w:hint="eastAsia"/>
          <w:kern w:val="0"/>
          <w:sz w:val="24"/>
          <w:szCs w:val="24"/>
        </w:rPr>
        <w:t xml:space="preserve">      </w:t>
      </w:r>
    </w:p>
    <w:p w:rsidR="00226EFD" w:rsidRDefault="00226EF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226EFD" w:rsidRDefault="00226EF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226EFD" w:rsidRDefault="00226EF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226EFD" w:rsidRDefault="00226EF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226EFD" w:rsidRDefault="00226EF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226EFD" w:rsidRDefault="00226EFD">
      <w:pPr>
        <w:spacing w:line="360" w:lineRule="auto"/>
        <w:rPr>
          <w:rFonts w:ascii="微软雅黑" w:eastAsia="微软雅黑" w:hAnsi="微软雅黑" w:hint="eastAsia"/>
          <w:sz w:val="24"/>
          <w:szCs w:val="24"/>
        </w:rPr>
      </w:pPr>
    </w:p>
    <w:p w:rsidR="00815E48" w:rsidRDefault="00815E48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p w:rsidR="00226EFD" w:rsidRDefault="00226EF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tbl>
      <w:tblPr>
        <w:tblpPr w:leftFromText="180" w:rightFromText="180" w:vertAnchor="text" w:horzAnchor="margin" w:tblpY="66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5153"/>
      </w:tblGrid>
      <w:tr w:rsidR="00226EFD">
        <w:tc>
          <w:tcPr>
            <w:tcW w:w="1526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日期</w:t>
            </w:r>
          </w:p>
        </w:tc>
        <w:tc>
          <w:tcPr>
            <w:tcW w:w="184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具体时间</w:t>
            </w:r>
          </w:p>
        </w:tc>
        <w:tc>
          <w:tcPr>
            <w:tcW w:w="515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0月20日上午8:30-12:30</w:t>
            </w:r>
          </w:p>
        </w:tc>
      </w:tr>
      <w:tr w:rsidR="00226EFD">
        <w:trPr>
          <w:trHeight w:val="470"/>
        </w:trPr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会议地点（</w:t>
            </w:r>
            <w:proofErr w:type="gramStart"/>
            <w:r>
              <w:rPr>
                <w:rFonts w:ascii="微软雅黑" w:eastAsia="微软雅黑" w:hAnsi="微软雅黑" w:hint="eastAsia"/>
                <w:b/>
                <w:szCs w:val="21"/>
              </w:rPr>
              <w:t>前湖宾馆</w:t>
            </w:r>
            <w:proofErr w:type="gramEnd"/>
            <w:r>
              <w:rPr>
                <w:rFonts w:ascii="微软雅黑" w:eastAsia="微软雅黑" w:hAnsi="微软雅黑" w:hint="eastAsia"/>
                <w:b/>
                <w:szCs w:val="21"/>
              </w:rPr>
              <w:t>201会议室）</w:t>
            </w:r>
          </w:p>
        </w:tc>
      </w:tr>
      <w:tr w:rsidR="00226EFD">
        <w:trPr>
          <w:trHeight w:val="494"/>
        </w:trPr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上半场主持人：何筠教授</w:t>
            </w:r>
          </w:p>
        </w:tc>
      </w:tr>
      <w:tr w:rsidR="00226EFD">
        <w:trPr>
          <w:trHeight w:val="506"/>
        </w:trPr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ind w:firstLineChars="1200" w:firstLine="25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第一场学术报告：（8:30-9:10）</w:t>
            </w:r>
          </w:p>
        </w:tc>
      </w:tr>
      <w:tr w:rsidR="00226EFD">
        <w:tc>
          <w:tcPr>
            <w:tcW w:w="1526" w:type="dxa"/>
            <w:vMerge w:val="restart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8:30-9:00</w:t>
            </w:r>
          </w:p>
        </w:tc>
        <w:tc>
          <w:tcPr>
            <w:tcW w:w="184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报告人</w:t>
            </w:r>
          </w:p>
        </w:tc>
        <w:tc>
          <w:tcPr>
            <w:tcW w:w="515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李正风</w:t>
            </w:r>
          </w:p>
        </w:tc>
      </w:tr>
      <w:tr w:rsidR="00226EFD">
        <w:trPr>
          <w:trHeight w:val="446"/>
        </w:trPr>
        <w:tc>
          <w:tcPr>
            <w:tcW w:w="1526" w:type="dxa"/>
            <w:vMerge/>
            <w:shd w:val="clear" w:color="auto" w:fill="auto"/>
            <w:vAlign w:val="center"/>
          </w:tcPr>
          <w:p w:rsidR="00226EFD" w:rsidRDefault="00226EFD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报告题目</w:t>
            </w:r>
          </w:p>
        </w:tc>
        <w:tc>
          <w:tcPr>
            <w:tcW w:w="515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科技治理与促进公民科学素养</w:t>
            </w:r>
          </w:p>
        </w:tc>
      </w:tr>
      <w:tr w:rsidR="00226EFD">
        <w:tc>
          <w:tcPr>
            <w:tcW w:w="1526" w:type="dxa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9:00-9:10</w:t>
            </w:r>
          </w:p>
        </w:tc>
        <w:tc>
          <w:tcPr>
            <w:tcW w:w="6996" w:type="dxa"/>
            <w:gridSpan w:val="2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自由讨论</w:t>
            </w:r>
          </w:p>
        </w:tc>
      </w:tr>
      <w:tr w:rsidR="00226EFD"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第二场学术报告（14:40-15:20）</w:t>
            </w:r>
          </w:p>
        </w:tc>
      </w:tr>
      <w:tr w:rsidR="00226EFD">
        <w:tc>
          <w:tcPr>
            <w:tcW w:w="1526" w:type="dxa"/>
            <w:vMerge w:val="restart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9:10-9:40</w:t>
            </w:r>
          </w:p>
        </w:tc>
        <w:tc>
          <w:tcPr>
            <w:tcW w:w="184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报告人</w:t>
            </w:r>
          </w:p>
        </w:tc>
        <w:tc>
          <w:tcPr>
            <w:tcW w:w="515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刘兰剑</w:t>
            </w:r>
          </w:p>
        </w:tc>
      </w:tr>
      <w:tr w:rsidR="00226EFD">
        <w:tc>
          <w:tcPr>
            <w:tcW w:w="1526" w:type="dxa"/>
            <w:vMerge/>
            <w:shd w:val="clear" w:color="auto" w:fill="auto"/>
            <w:vAlign w:val="center"/>
          </w:tcPr>
          <w:p w:rsidR="00226EFD" w:rsidRDefault="00226EFD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报告题目</w:t>
            </w:r>
          </w:p>
        </w:tc>
        <w:tc>
          <w:tcPr>
            <w:tcW w:w="515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中国哲学社会科学学者学术影响力评价若干问题研究</w:t>
            </w:r>
          </w:p>
        </w:tc>
      </w:tr>
      <w:tr w:rsidR="00226EFD">
        <w:tc>
          <w:tcPr>
            <w:tcW w:w="1526" w:type="dxa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9:40-9:50</w:t>
            </w:r>
          </w:p>
        </w:tc>
        <w:tc>
          <w:tcPr>
            <w:tcW w:w="6996" w:type="dxa"/>
            <w:gridSpan w:val="2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自由讨论</w:t>
            </w:r>
          </w:p>
        </w:tc>
      </w:tr>
      <w:tr w:rsidR="00226EFD"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第三场学术报告（15:2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-16:30）</w:t>
            </w:r>
          </w:p>
        </w:tc>
      </w:tr>
      <w:tr w:rsidR="00226EFD">
        <w:tc>
          <w:tcPr>
            <w:tcW w:w="1526" w:type="dxa"/>
            <w:vMerge w:val="restart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9:50-10：:20</w:t>
            </w:r>
          </w:p>
        </w:tc>
        <w:tc>
          <w:tcPr>
            <w:tcW w:w="184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报告人</w:t>
            </w:r>
          </w:p>
        </w:tc>
        <w:tc>
          <w:tcPr>
            <w:tcW w:w="515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许治</w:t>
            </w:r>
            <w:proofErr w:type="gramEnd"/>
          </w:p>
        </w:tc>
      </w:tr>
      <w:tr w:rsidR="00226EFD">
        <w:tc>
          <w:tcPr>
            <w:tcW w:w="1526" w:type="dxa"/>
            <w:vMerge/>
            <w:shd w:val="clear" w:color="auto" w:fill="auto"/>
            <w:vAlign w:val="center"/>
          </w:tcPr>
          <w:p w:rsidR="00226EFD" w:rsidRDefault="00226EFD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报告题目</w:t>
            </w:r>
          </w:p>
        </w:tc>
        <w:tc>
          <w:tcPr>
            <w:tcW w:w="515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“选择赢家”还是“打造赢家”？重审政府补贴政策与企业创新作用机制</w:t>
            </w:r>
          </w:p>
        </w:tc>
      </w:tr>
      <w:tr w:rsidR="00226EFD">
        <w:tc>
          <w:tcPr>
            <w:tcW w:w="1526" w:type="dxa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10:20</w:t>
            </w:r>
            <w:r>
              <w:rPr>
                <w:rFonts w:ascii="微软雅黑" w:eastAsia="微软雅黑" w:hAnsi="微软雅黑"/>
                <w:szCs w:val="21"/>
              </w:rPr>
              <w:t>-</w:t>
            </w:r>
            <w:r>
              <w:rPr>
                <w:rFonts w:ascii="微软雅黑" w:eastAsia="微软雅黑" w:hAnsi="微软雅黑" w:hint="eastAsia"/>
                <w:szCs w:val="21"/>
              </w:rPr>
              <w:t>10:30</w:t>
            </w:r>
          </w:p>
        </w:tc>
        <w:tc>
          <w:tcPr>
            <w:tcW w:w="6996" w:type="dxa"/>
            <w:gridSpan w:val="2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自由讨论</w:t>
            </w:r>
          </w:p>
        </w:tc>
      </w:tr>
      <w:tr w:rsidR="00226EFD">
        <w:tc>
          <w:tcPr>
            <w:tcW w:w="8522" w:type="dxa"/>
            <w:gridSpan w:val="3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茶歇</w:t>
            </w:r>
            <w:r>
              <w:rPr>
                <w:rFonts w:ascii="微软雅黑" w:eastAsia="微软雅黑" w:hAnsi="微软雅黑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10:30</w:t>
            </w:r>
            <w:r>
              <w:rPr>
                <w:rFonts w:ascii="微软雅黑" w:eastAsia="微软雅黑" w:hAnsi="微软雅黑"/>
                <w:szCs w:val="21"/>
              </w:rPr>
              <w:t>-1</w:t>
            </w:r>
            <w:r>
              <w:rPr>
                <w:rFonts w:ascii="微软雅黑" w:eastAsia="微软雅黑" w:hAnsi="微软雅黑" w:hint="eastAsia"/>
                <w:szCs w:val="21"/>
              </w:rPr>
              <w:t>0:50</w:t>
            </w:r>
            <w:r>
              <w:rPr>
                <w:rFonts w:ascii="微软雅黑" w:eastAsia="微软雅黑" w:hAnsi="微软雅黑"/>
                <w:szCs w:val="21"/>
              </w:rPr>
              <w:t>）</w:t>
            </w:r>
          </w:p>
        </w:tc>
      </w:tr>
    </w:tbl>
    <w:p w:rsidR="00226EFD" w:rsidRDefault="004A6163">
      <w:r>
        <w:br w:type="page"/>
      </w:r>
    </w:p>
    <w:p w:rsidR="00226EFD" w:rsidRDefault="00226EFD"/>
    <w:tbl>
      <w:tblPr>
        <w:tblpPr w:leftFromText="180" w:rightFromText="180" w:vertAnchor="text" w:horzAnchor="margin" w:tblpY="66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5153"/>
      </w:tblGrid>
      <w:tr w:rsidR="00226EFD"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下半场</w:t>
            </w:r>
            <w:r>
              <w:rPr>
                <w:rFonts w:ascii="微软雅黑" w:eastAsia="微软雅黑" w:hAnsi="微软雅黑"/>
                <w:szCs w:val="21"/>
              </w:rPr>
              <w:t>主持人：</w:t>
            </w:r>
            <w:r>
              <w:rPr>
                <w:rFonts w:ascii="微软雅黑" w:eastAsia="微软雅黑" w:hAnsi="微软雅黑" w:hint="eastAsia"/>
                <w:szCs w:val="21"/>
              </w:rPr>
              <w:t>董晓松教授</w:t>
            </w:r>
          </w:p>
        </w:tc>
      </w:tr>
      <w:tr w:rsidR="00226EFD"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第四场学术报告（16:30</w:t>
            </w:r>
            <w:r>
              <w:rPr>
                <w:rFonts w:ascii="微软雅黑" w:eastAsia="微软雅黑" w:hAnsi="微软雅黑"/>
                <w:szCs w:val="21"/>
              </w:rPr>
              <w:t>-1</w:t>
            </w:r>
            <w:r>
              <w:rPr>
                <w:rFonts w:ascii="微软雅黑" w:eastAsia="微软雅黑" w:hAnsi="微软雅黑" w:hint="eastAsia"/>
                <w:szCs w:val="21"/>
              </w:rPr>
              <w:t>7</w:t>
            </w:r>
            <w:r>
              <w:rPr>
                <w:rFonts w:ascii="微软雅黑" w:eastAsia="微软雅黑" w:hAnsi="微软雅黑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10）</w:t>
            </w:r>
          </w:p>
        </w:tc>
      </w:tr>
      <w:tr w:rsidR="00226EFD">
        <w:tc>
          <w:tcPr>
            <w:tcW w:w="1526" w:type="dxa"/>
            <w:vMerge w:val="restart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11:0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-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1:3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184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报告人</w:t>
            </w:r>
          </w:p>
        </w:tc>
        <w:tc>
          <w:tcPr>
            <w:tcW w:w="5153" w:type="dxa"/>
          </w:tcPr>
          <w:p w:rsidR="00226EFD" w:rsidRDefault="004A6163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孙玉涛</w:t>
            </w:r>
          </w:p>
        </w:tc>
      </w:tr>
      <w:tr w:rsidR="00226EFD">
        <w:tc>
          <w:tcPr>
            <w:tcW w:w="1526" w:type="dxa"/>
            <w:vMerge/>
            <w:shd w:val="clear" w:color="auto" w:fill="auto"/>
            <w:vAlign w:val="center"/>
          </w:tcPr>
          <w:p w:rsidR="00226EFD" w:rsidRDefault="00226EFD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报告题目</w:t>
            </w:r>
          </w:p>
        </w:tc>
        <w:tc>
          <w:tcPr>
            <w:tcW w:w="5153" w:type="dxa"/>
            <w:shd w:val="clear" w:color="auto" w:fill="ACB9CA"/>
          </w:tcPr>
          <w:p w:rsidR="00226EFD" w:rsidRDefault="004A6163">
            <w:pPr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诺贝尔奖候选人学术影响、提名人身份与获奖概率</w:t>
            </w:r>
          </w:p>
          <w:p w:rsidR="00226EFD" w:rsidRDefault="004A6163">
            <w:pPr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——以诺贝尔物理学奖为例（1901-1950）</w:t>
            </w:r>
          </w:p>
        </w:tc>
      </w:tr>
      <w:tr w:rsidR="00226EFD">
        <w:tc>
          <w:tcPr>
            <w:tcW w:w="1526" w:type="dxa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11:30-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1:4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6996" w:type="dxa"/>
            <w:gridSpan w:val="2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自由讨论</w:t>
            </w:r>
          </w:p>
        </w:tc>
      </w:tr>
      <w:tr w:rsidR="00226EFD">
        <w:tc>
          <w:tcPr>
            <w:tcW w:w="8522" w:type="dxa"/>
            <w:gridSpan w:val="3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第五场学术报告（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7</w:t>
            </w:r>
            <w:r>
              <w:rPr>
                <w:rFonts w:ascii="微软雅黑" w:eastAsia="微软雅黑" w:hAnsi="微软雅黑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10</w:t>
            </w:r>
            <w:r>
              <w:rPr>
                <w:rFonts w:ascii="微软雅黑" w:eastAsia="微软雅黑" w:hAnsi="微软雅黑"/>
                <w:szCs w:val="21"/>
              </w:rPr>
              <w:t>-1</w:t>
            </w:r>
            <w:r>
              <w:rPr>
                <w:rFonts w:ascii="微软雅黑" w:eastAsia="微软雅黑" w:hAnsi="微软雅黑" w:hint="eastAsia"/>
                <w:szCs w:val="21"/>
              </w:rPr>
              <w:t>7</w:t>
            </w:r>
            <w:r>
              <w:rPr>
                <w:rFonts w:ascii="微软雅黑" w:eastAsia="微软雅黑" w:hAnsi="微软雅黑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50）</w:t>
            </w:r>
          </w:p>
        </w:tc>
      </w:tr>
      <w:tr w:rsidR="00226EFD">
        <w:tc>
          <w:tcPr>
            <w:tcW w:w="1526" w:type="dxa"/>
            <w:vMerge w:val="restart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11:4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-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2:1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1843" w:type="dx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报告人</w:t>
            </w:r>
          </w:p>
        </w:tc>
        <w:tc>
          <w:tcPr>
            <w:tcW w:w="5153" w:type="dxa"/>
          </w:tcPr>
          <w:p w:rsidR="00226EFD" w:rsidRDefault="004A6163">
            <w:pPr>
              <w:spacing w:line="360" w:lineRule="auto"/>
              <w:ind w:firstLineChars="800" w:firstLine="168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周思力   复旦大学</w:t>
            </w:r>
          </w:p>
        </w:tc>
      </w:tr>
      <w:tr w:rsidR="00226EFD">
        <w:tc>
          <w:tcPr>
            <w:tcW w:w="1526" w:type="dxa"/>
            <w:vMerge/>
            <w:shd w:val="clear" w:color="auto" w:fill="auto"/>
            <w:vAlign w:val="center"/>
          </w:tcPr>
          <w:p w:rsidR="00226EFD" w:rsidRDefault="00226EFD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shd w:val="clear" w:color="auto" w:fill="ACB9CA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报告题目</w:t>
            </w:r>
          </w:p>
        </w:tc>
        <w:tc>
          <w:tcPr>
            <w:tcW w:w="5153" w:type="dxa"/>
            <w:shd w:val="clear" w:color="auto" w:fill="ACB9CA"/>
          </w:tcPr>
          <w:p w:rsidR="00226EFD" w:rsidRDefault="004A6163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noProof/>
                <w:color w:val="FF0000"/>
                <w:szCs w:val="21"/>
              </w:rPr>
              <w:drawing>
                <wp:inline distT="0" distB="0" distL="114300" distR="114300">
                  <wp:extent cx="3131185" cy="770890"/>
                  <wp:effectExtent l="0" t="0" r="12065" b="10160"/>
                  <wp:docPr id="1" name="图片 1" descr="c1b583485f0d047c35344ae0b3f3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1b583485f0d047c35344ae0b3f310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18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EFD">
        <w:tc>
          <w:tcPr>
            <w:tcW w:w="1526" w:type="dxa"/>
            <w:vAlign w:val="center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12:10-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2:2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6996" w:type="dxa"/>
            <w:gridSpan w:val="2"/>
          </w:tcPr>
          <w:p w:rsidR="00226EFD" w:rsidRDefault="004A6163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自由讨论</w:t>
            </w:r>
          </w:p>
        </w:tc>
      </w:tr>
    </w:tbl>
    <w:p w:rsidR="00226EFD" w:rsidRDefault="00226EFD">
      <w:pPr>
        <w:spacing w:line="360" w:lineRule="auto"/>
        <w:rPr>
          <w:rFonts w:ascii="微软雅黑" w:eastAsia="微软雅黑" w:hAnsi="微软雅黑" w:cs="Times New Roman"/>
          <w:kern w:val="0"/>
          <w:sz w:val="24"/>
          <w:szCs w:val="24"/>
        </w:rPr>
      </w:pPr>
    </w:p>
    <w:p w:rsidR="00226EFD" w:rsidRDefault="00226EFD">
      <w:pPr>
        <w:spacing w:line="360" w:lineRule="auto"/>
        <w:ind w:firstLineChars="2400" w:firstLine="5760"/>
        <w:rPr>
          <w:rFonts w:ascii="微软雅黑" w:eastAsia="微软雅黑" w:hAnsi="微软雅黑" w:cs="Times New Roman"/>
          <w:kern w:val="0"/>
          <w:sz w:val="24"/>
          <w:szCs w:val="24"/>
        </w:rPr>
      </w:pPr>
    </w:p>
    <w:p w:rsidR="00226EFD" w:rsidRDefault="004A6163">
      <w:pPr>
        <w:spacing w:line="360" w:lineRule="auto"/>
        <w:ind w:firstLineChars="2400" w:firstLine="5760"/>
        <w:rPr>
          <w:rFonts w:ascii="微软雅黑" w:eastAsia="微软雅黑" w:hAnsi="微软雅黑" w:cs="Times New Roman"/>
          <w:kern w:val="0"/>
          <w:sz w:val="24"/>
          <w:szCs w:val="24"/>
        </w:rPr>
      </w:pPr>
      <w:r>
        <w:rPr>
          <w:rFonts w:ascii="微软雅黑" w:eastAsia="微软雅黑" w:hAnsi="微软雅黑" w:cs="Times New Roman"/>
          <w:kern w:val="0"/>
          <w:sz w:val="24"/>
          <w:szCs w:val="24"/>
        </w:rPr>
        <w:t>南昌大学经济管理学院</w:t>
      </w:r>
    </w:p>
    <w:p w:rsidR="00226EFD" w:rsidRDefault="004A6163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Times New Roman" w:hint="eastAsia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Times New Roman"/>
          <w:kern w:val="0"/>
          <w:sz w:val="24"/>
          <w:szCs w:val="24"/>
        </w:rPr>
        <w:t xml:space="preserve">                   </w:t>
      </w:r>
      <w:r>
        <w:rPr>
          <w:rFonts w:ascii="微软雅黑" w:eastAsia="微软雅黑" w:hAnsi="微软雅黑" w:cs="Times New Roman" w:hint="eastAsia"/>
          <w:kern w:val="0"/>
          <w:sz w:val="24"/>
          <w:szCs w:val="24"/>
        </w:rPr>
        <w:t xml:space="preserve">  </w:t>
      </w:r>
      <w:r>
        <w:rPr>
          <w:rFonts w:ascii="微软雅黑" w:eastAsia="微软雅黑" w:hAnsi="微软雅黑" w:cs="Times New Roman"/>
          <w:kern w:val="0"/>
          <w:sz w:val="24"/>
          <w:szCs w:val="24"/>
        </w:rPr>
        <w:t xml:space="preserve">                      </w:t>
      </w:r>
      <w:r>
        <w:rPr>
          <w:rFonts w:ascii="微软雅黑" w:eastAsia="微软雅黑" w:hAnsi="微软雅黑" w:cs="Times New Roman" w:hint="eastAsia"/>
          <w:kern w:val="0"/>
          <w:sz w:val="24"/>
          <w:szCs w:val="24"/>
        </w:rPr>
        <w:t xml:space="preserve">       2019年10月18</w:t>
      </w:r>
    </w:p>
    <w:p w:rsidR="00226EFD" w:rsidRDefault="00226EF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sectPr w:rsidR="00226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18" w:rsidRDefault="00647B18" w:rsidP="00815E48">
      <w:r>
        <w:separator/>
      </w:r>
    </w:p>
  </w:endnote>
  <w:endnote w:type="continuationSeparator" w:id="0">
    <w:p w:rsidR="00647B18" w:rsidRDefault="00647B18" w:rsidP="0081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18" w:rsidRDefault="00647B18" w:rsidP="00815E48">
      <w:r>
        <w:separator/>
      </w:r>
    </w:p>
  </w:footnote>
  <w:footnote w:type="continuationSeparator" w:id="0">
    <w:p w:rsidR="00647B18" w:rsidRDefault="00647B18" w:rsidP="0081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FF"/>
    <w:rsid w:val="0011416D"/>
    <w:rsid w:val="001529FF"/>
    <w:rsid w:val="00226EFD"/>
    <w:rsid w:val="00460452"/>
    <w:rsid w:val="004A6163"/>
    <w:rsid w:val="00647B18"/>
    <w:rsid w:val="00815E48"/>
    <w:rsid w:val="008A4F5D"/>
    <w:rsid w:val="008B03E3"/>
    <w:rsid w:val="009D7169"/>
    <w:rsid w:val="00AF542F"/>
    <w:rsid w:val="00BA5A5D"/>
    <w:rsid w:val="00C6091F"/>
    <w:rsid w:val="00EC7AD1"/>
    <w:rsid w:val="01165ED8"/>
    <w:rsid w:val="134C328D"/>
    <w:rsid w:val="15C66FD1"/>
    <w:rsid w:val="35D0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5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5E4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5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5E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5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5E4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5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5E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B9E195-E469-4C27-9B09-5165AEA3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吕艳</cp:lastModifiedBy>
  <cp:revision>3</cp:revision>
  <cp:lastPrinted>2019-10-17T01:53:00Z</cp:lastPrinted>
  <dcterms:created xsi:type="dcterms:W3CDTF">2019-10-18T01:29:00Z</dcterms:created>
  <dcterms:modified xsi:type="dcterms:W3CDTF">2019-10-18T03:06:00Z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